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EB" w:rsidRDefault="00BF4CEB" w:rsidP="00BF4CEB">
      <w:pPr>
        <w:rPr>
          <w:u w:val="single"/>
        </w:rPr>
      </w:pPr>
      <w:r w:rsidRPr="00F441B9">
        <w:rPr>
          <w:b/>
        </w:rPr>
        <w:t>Téma:</w:t>
      </w:r>
      <w:r>
        <w:t xml:space="preserve"> </w:t>
      </w:r>
      <w:r w:rsidR="00602227">
        <w:rPr>
          <w:u w:val="single"/>
        </w:rPr>
        <w:t xml:space="preserve">Výchova, </w:t>
      </w:r>
      <w:proofErr w:type="spellStart"/>
      <w:r w:rsidR="00602227">
        <w:rPr>
          <w:u w:val="single"/>
        </w:rPr>
        <w:t>sebavýchová</w:t>
      </w:r>
      <w:proofErr w:type="spellEnd"/>
    </w:p>
    <w:p w:rsidR="00BF4CEB" w:rsidRDefault="00BF4CEB" w:rsidP="00BF4CEB">
      <w:pPr>
        <w:rPr>
          <w:b/>
          <w:u w:val="single"/>
        </w:rPr>
      </w:pPr>
      <w:r w:rsidRPr="00562C6A">
        <w:rPr>
          <w:b/>
          <w:highlight w:val="cyan"/>
          <w:u w:val="single"/>
        </w:rPr>
        <w:t>Úlohy:</w:t>
      </w:r>
    </w:p>
    <w:p w:rsidR="00602227" w:rsidRDefault="00602227" w:rsidP="00BF4CEB">
      <w:r>
        <w:rPr>
          <w:b/>
        </w:rPr>
        <w:t xml:space="preserve">1. </w:t>
      </w:r>
      <w:r w:rsidRPr="00602227">
        <w:t>Podľa čoho usudzuješ, že sa správaš správne?</w:t>
      </w:r>
    </w:p>
    <w:p w:rsidR="00602227" w:rsidRDefault="00602227" w:rsidP="00BF4CEB">
      <w:r w:rsidRPr="00602227">
        <w:rPr>
          <w:b/>
        </w:rPr>
        <w:t>2.</w:t>
      </w:r>
      <w:r>
        <w:rPr>
          <w:b/>
        </w:rPr>
        <w:t xml:space="preserve"> </w:t>
      </w:r>
      <w:r>
        <w:t>Vieš, čo si o tebe myslia tvoji známi, rodičia, susedia, kamaráti, spolužiaci?</w:t>
      </w:r>
    </w:p>
    <w:p w:rsidR="005218C0" w:rsidRDefault="00602227" w:rsidP="00BF4CEB">
      <w:r w:rsidRPr="00602227">
        <w:rPr>
          <w:b/>
        </w:rPr>
        <w:t>3.</w:t>
      </w:r>
      <w:r>
        <w:t xml:space="preserve"> Myslíš si, že človek vychováva sám seba?</w:t>
      </w:r>
    </w:p>
    <w:p w:rsidR="00602227" w:rsidRDefault="005218C0" w:rsidP="00BF4CEB">
      <w:r>
        <w:rPr>
          <w:noProof/>
          <w:lang w:eastAsia="sk-SK"/>
        </w:rPr>
        <w:drawing>
          <wp:inline distT="0" distB="0" distL="0" distR="0" wp14:anchorId="2A61DD6C" wp14:editId="07783AC6">
            <wp:extent cx="687832" cy="96806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04" cy="9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E30F2">
        <w:t xml:space="preserve"> </w:t>
      </w:r>
      <w:r w:rsidR="008E30F2">
        <w:rPr>
          <w:noProof/>
          <w:lang w:eastAsia="sk-SK"/>
        </w:rPr>
        <w:drawing>
          <wp:inline distT="0" distB="0" distL="0" distR="0" wp14:anchorId="607121E7" wp14:editId="6F2E7F05">
            <wp:extent cx="799415" cy="1201307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07" cy="1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2E3">
        <w:rPr>
          <w:noProof/>
          <w:lang w:eastAsia="sk-SK"/>
        </w:rPr>
        <w:drawing>
          <wp:inline distT="0" distB="0" distL="0" distR="0" wp14:anchorId="41844D51" wp14:editId="0B96F705">
            <wp:extent cx="1323289" cy="704608"/>
            <wp:effectExtent l="0" t="0" r="0" b="63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92" cy="71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8C0" w:rsidRDefault="005218C0" w:rsidP="00BF4CEB">
      <w:pPr>
        <w:rPr>
          <w:sz w:val="16"/>
          <w:szCs w:val="16"/>
        </w:rPr>
      </w:pPr>
      <w:proofErr w:type="spellStart"/>
      <w:r w:rsidRPr="005218C0">
        <w:rPr>
          <w:sz w:val="16"/>
          <w:szCs w:val="16"/>
        </w:rPr>
        <w:t>Foto</w:t>
      </w:r>
      <w:proofErr w:type="spellEnd"/>
      <w:r w:rsidRPr="005218C0">
        <w:rPr>
          <w:sz w:val="16"/>
          <w:szCs w:val="16"/>
        </w:rPr>
        <w:t xml:space="preserve">: internet </w:t>
      </w:r>
    </w:p>
    <w:p w:rsidR="005218C0" w:rsidRDefault="00DE0490" w:rsidP="00BF4C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1982369</wp:posOffset>
                </wp:positionH>
                <wp:positionV relativeFrom="paragraph">
                  <wp:posOffset>52197</wp:posOffset>
                </wp:positionV>
                <wp:extent cx="1966595" cy="768350"/>
                <wp:effectExtent l="0" t="0" r="14605" b="1270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90" w:rsidRDefault="00DE0490" w:rsidP="00DE0490">
                            <w:r>
                              <w:t xml:space="preserve">Na výchove človeka sa podieľa rodina, škola aj prostredie v ktorom žije. </w:t>
                            </w:r>
                          </w:p>
                          <w:p w:rsidR="00DE0490" w:rsidRDefault="00DE0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6.1pt;margin-top:4.1pt;width:154.85pt;height: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">
                <v:textbox>
                  <w:txbxContent>
                    <w:p w:rsidR="00DE0490" w:rsidRDefault="00DE0490" w:rsidP="00DE0490">
                      <w:r>
                        <w:t xml:space="preserve">Na výchove človeka sa podieľa rodina, škola aj prostredie v ktorom žije. </w:t>
                      </w:r>
                    </w:p>
                    <w:p w:rsidR="00DE0490" w:rsidRDefault="00DE04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03993EEA" wp14:editId="290F5174">
            <wp:extent cx="1711756" cy="1004853"/>
            <wp:effectExtent l="0" t="0" r="3175" b="508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677" cy="102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DFE4427" wp14:editId="4E896E19">
            <wp:extent cx="1437366" cy="68762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ahnuť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99" cy="7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90" w:rsidRPr="00102F4C" w:rsidRDefault="00DE0490" w:rsidP="00DE0490">
      <w:pPr>
        <w:rPr>
          <w:sz w:val="16"/>
          <w:szCs w:val="16"/>
        </w:rPr>
      </w:pPr>
      <w:r w:rsidRPr="00102F4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42C5D" wp14:editId="3246A5C8">
                <wp:simplePos x="0" y="0"/>
                <wp:positionH relativeFrom="column">
                  <wp:posOffset>2225319</wp:posOffset>
                </wp:positionH>
                <wp:positionV relativeFrom="paragraph">
                  <wp:posOffset>284709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490" w:rsidRDefault="00DE0490" w:rsidP="00DE0490">
                            <w:r>
                              <w:t xml:space="preserve">Škola nám napríklad poskytuje vedomosti o prírode, ale učí nás aj rôznym pracovným zručnostiam a zdravotným návykom. </w:t>
                            </w:r>
                          </w:p>
                          <w:p w:rsidR="00DE0490" w:rsidRDefault="00DE0490" w:rsidP="00DE0490">
                            <w:r w:rsidRPr="00DE0490">
                              <w:rPr>
                                <w:b/>
                              </w:rPr>
                              <w:t>Výchovou</w:t>
                            </w:r>
                            <w:r>
                              <w:t xml:space="preserve"> získavame aj úctu k sebe samému, k práci, k starším, spolužiakom, rodičom, k vzdelaniu. </w:t>
                            </w:r>
                          </w:p>
                          <w:p w:rsidR="00DE0490" w:rsidRDefault="00DE04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42C5D" id="_x0000_s1027" type="#_x0000_t202" style="position:absolute;margin-left:175.2pt;margin-top:22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">
                <v:textbox style="mso-fit-shape-to-text:t">
                  <w:txbxContent>
                    <w:p w:rsidR="00DE0490" w:rsidRDefault="00DE0490" w:rsidP="00DE0490">
                      <w:r>
                        <w:t xml:space="preserve">Škola nám napríklad poskytuje vedomosti o prírode, ale učí nás aj rôznym pracovným zručnostiam a zdravotným návykom. </w:t>
                      </w:r>
                    </w:p>
                    <w:p w:rsidR="00DE0490" w:rsidRDefault="00DE0490" w:rsidP="00DE0490">
                      <w:r w:rsidRPr="00DE0490">
                        <w:rPr>
                          <w:b/>
                        </w:rPr>
                        <w:t>Výchovou</w:t>
                      </w:r>
                      <w:r>
                        <w:t xml:space="preserve"> získavame aj úctu k sebe samému, k práci, k starším, spolužiakom, rodičom, k vzdelaniu. </w:t>
                      </w:r>
                    </w:p>
                    <w:p w:rsidR="00DE0490" w:rsidRDefault="00DE0490"/>
                  </w:txbxContent>
                </v:textbox>
                <w10:wrap type="square"/>
              </v:shape>
            </w:pict>
          </mc:Fallback>
        </mc:AlternateContent>
      </w:r>
      <w:r w:rsidRPr="00102F4C">
        <w:rPr>
          <w:sz w:val="16"/>
          <w:szCs w:val="16"/>
        </w:rPr>
        <w:t xml:space="preserve"> </w:t>
      </w:r>
      <w:proofErr w:type="spellStart"/>
      <w:r w:rsidR="00102F4C" w:rsidRPr="00102F4C">
        <w:rPr>
          <w:sz w:val="16"/>
          <w:szCs w:val="16"/>
        </w:rPr>
        <w:t>Foto</w:t>
      </w:r>
      <w:proofErr w:type="spellEnd"/>
      <w:r w:rsidR="00102F4C" w:rsidRPr="00102F4C">
        <w:rPr>
          <w:sz w:val="16"/>
          <w:szCs w:val="16"/>
        </w:rPr>
        <w:t>: internet</w:t>
      </w:r>
    </w:p>
    <w:p w:rsidR="00DE0490" w:rsidRDefault="00DE0490" w:rsidP="00BF4CEB">
      <w:r>
        <w:rPr>
          <w:noProof/>
          <w:lang w:eastAsia="sk-SK"/>
        </w:rPr>
        <w:drawing>
          <wp:inline distT="0" distB="0" distL="0" distR="0" wp14:anchorId="469A654E" wp14:editId="2C2D40DF">
            <wp:extent cx="1909801" cy="1270886"/>
            <wp:effectExtent l="0" t="0" r="0" b="571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852" cy="128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90" w:rsidRDefault="00DE0490" w:rsidP="00BF4CEB">
      <w:r>
        <w:t xml:space="preserve">Každý sme schopný vzdelávať sa </w:t>
      </w:r>
    </w:p>
    <w:p w:rsidR="00DE0490" w:rsidRDefault="00DE0490" w:rsidP="00BF4CEB">
      <w:r>
        <w:t xml:space="preserve">a vychovávať aj sám seba. Ak sa </w:t>
      </w:r>
    </w:p>
    <w:p w:rsidR="00687D7E" w:rsidRDefault="00DE0490" w:rsidP="008E30F2">
      <w:pPr>
        <w:jc w:val="both"/>
      </w:pPr>
      <w:r>
        <w:t xml:space="preserve">človek chce zdokonaliť, nikdy nie je </w:t>
      </w:r>
    </w:p>
    <w:p w:rsidR="00DE0490" w:rsidRDefault="00DE0490" w:rsidP="008E30F2">
      <w:pPr>
        <w:jc w:val="both"/>
        <w:rPr>
          <w:b/>
        </w:rPr>
      </w:pPr>
      <w:r>
        <w:t xml:space="preserve">spokojný sám so sebou. Dopĺňa si vedomosti, zdokonaľuje a rozvíja si pracovné zručnosti získané napríklad v škole. Číta </w:t>
      </w:r>
      <w:r w:rsidR="00687D7E">
        <w:t xml:space="preserve">knihy, odborné časopisy, </w:t>
      </w:r>
      <w:r>
        <w:t xml:space="preserve">počúva rádio, sleduje televíziu alebo poučné stránky na internete. </w:t>
      </w:r>
      <w:r w:rsidR="008E30F2">
        <w:t xml:space="preserve">Hovoríme, že sa </w:t>
      </w:r>
      <w:proofErr w:type="spellStart"/>
      <w:r w:rsidR="008E30F2" w:rsidRPr="008E30F2">
        <w:rPr>
          <w:b/>
        </w:rPr>
        <w:t>sebavzdeláva</w:t>
      </w:r>
      <w:proofErr w:type="spellEnd"/>
      <w:r w:rsidR="008E30F2" w:rsidRPr="008E30F2">
        <w:rPr>
          <w:b/>
        </w:rPr>
        <w:t xml:space="preserve">. </w:t>
      </w:r>
    </w:p>
    <w:p w:rsidR="008E30F2" w:rsidRPr="008E30F2" w:rsidRDefault="008E30F2" w:rsidP="008E30F2">
      <w:pPr>
        <w:jc w:val="both"/>
        <w:rPr>
          <w:b/>
        </w:rPr>
      </w:pPr>
      <w:r w:rsidRPr="008E30F2">
        <w:t xml:space="preserve">Človek </w:t>
      </w:r>
      <w:r>
        <w:t xml:space="preserve">sa musí vzdelávať a vychovávať po celý život. </w:t>
      </w:r>
      <w:r w:rsidRPr="008E30F2">
        <w:rPr>
          <w:b/>
        </w:rPr>
        <w:t>Sebavýchovou</w:t>
      </w:r>
      <w:r>
        <w:t xml:space="preserve"> a </w:t>
      </w:r>
      <w:r w:rsidRPr="008E30F2">
        <w:rPr>
          <w:b/>
        </w:rPr>
        <w:t>sebavzdelávaním</w:t>
      </w:r>
      <w:r>
        <w:t xml:space="preserve"> obohacuješ svoj život, rozširuješ si vedomosti, zdokonaľuješ sa v práci. Spoznávaš a utváraš svoj </w:t>
      </w:r>
      <w:r w:rsidRPr="008E30F2">
        <w:rPr>
          <w:b/>
        </w:rPr>
        <w:t>charakter</w:t>
      </w:r>
      <w:r>
        <w:t xml:space="preserve"> a </w:t>
      </w:r>
      <w:r w:rsidRPr="008E30F2">
        <w:rPr>
          <w:b/>
        </w:rPr>
        <w:t>správanie</w:t>
      </w:r>
      <w:r>
        <w:t xml:space="preserve">. </w:t>
      </w:r>
      <w:r w:rsidRPr="008E30F2">
        <w:rPr>
          <w:b/>
        </w:rPr>
        <w:t>Sebavýchovou</w:t>
      </w:r>
      <w:r>
        <w:t xml:space="preserve"> si osvojuješ základné </w:t>
      </w:r>
      <w:r w:rsidRPr="008E30F2">
        <w:rPr>
          <w:b/>
        </w:rPr>
        <w:t>mravné hodnoty</w:t>
      </w:r>
      <w:r>
        <w:t xml:space="preserve"> a tak sa môžu stať tvojím </w:t>
      </w:r>
      <w:r w:rsidRPr="008E30F2">
        <w:rPr>
          <w:b/>
        </w:rPr>
        <w:t>osobným presvedčením.</w:t>
      </w:r>
    </w:p>
    <w:p w:rsidR="008E30F2" w:rsidRDefault="008E30F2" w:rsidP="00BF4CEB">
      <w:r>
        <w:rPr>
          <w:noProof/>
          <w:lang w:eastAsia="sk-SK"/>
        </w:rPr>
        <w:drawing>
          <wp:inline distT="0" distB="0" distL="0" distR="0">
            <wp:extent cx="5686425" cy="8001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F4C" w:rsidRPr="00102F4C" w:rsidRDefault="00102F4C" w:rsidP="00BF4CEB">
      <w:pPr>
        <w:rPr>
          <w:sz w:val="16"/>
          <w:szCs w:val="16"/>
        </w:rPr>
      </w:pPr>
      <w:r w:rsidRPr="00102F4C">
        <w:rPr>
          <w:sz w:val="16"/>
          <w:szCs w:val="16"/>
        </w:rPr>
        <w:t>FOTO: internet</w:t>
      </w:r>
    </w:p>
    <w:sectPr w:rsidR="00102F4C" w:rsidRPr="00102F4C" w:rsidSect="00687D7E">
      <w:headerReference w:type="defaul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FE" w:rsidRDefault="00D448FE" w:rsidP="00BF4CEB">
      <w:pPr>
        <w:spacing w:after="0" w:line="240" w:lineRule="auto"/>
      </w:pPr>
      <w:r>
        <w:separator/>
      </w:r>
    </w:p>
  </w:endnote>
  <w:endnote w:type="continuationSeparator" w:id="0">
    <w:p w:rsidR="00D448FE" w:rsidRDefault="00D448FE" w:rsidP="00BF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FE" w:rsidRDefault="00D448FE" w:rsidP="00BF4CEB">
      <w:pPr>
        <w:spacing w:after="0" w:line="240" w:lineRule="auto"/>
      </w:pPr>
      <w:r>
        <w:separator/>
      </w:r>
    </w:p>
  </w:footnote>
  <w:footnote w:type="continuationSeparator" w:id="0">
    <w:p w:rsidR="00D448FE" w:rsidRDefault="00D448FE" w:rsidP="00BF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A7" w:rsidRDefault="00D448FE" w:rsidP="004F6BA7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4F6BA7" w:rsidRPr="004F6BA7" w:rsidRDefault="00D448FE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 w:rsidR="00BF4CEB">
      <w:rPr>
        <w:b/>
        <w:sz w:val="24"/>
        <w:szCs w:val="24"/>
        <w:u w:val="single"/>
      </w:rPr>
      <w:t>OBN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EB"/>
    <w:rsid w:val="000002E3"/>
    <w:rsid w:val="00102F4C"/>
    <w:rsid w:val="005218C0"/>
    <w:rsid w:val="00602227"/>
    <w:rsid w:val="00687D7E"/>
    <w:rsid w:val="007F3CBD"/>
    <w:rsid w:val="008E30F2"/>
    <w:rsid w:val="009D16C9"/>
    <w:rsid w:val="00BF4CEB"/>
    <w:rsid w:val="00D448FE"/>
    <w:rsid w:val="00D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2F73"/>
  <w15:chartTrackingRefBased/>
  <w15:docId w15:val="{7F5F03BD-5EAC-42C7-BEC8-8B12DAB0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4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F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4CEB"/>
  </w:style>
  <w:style w:type="paragraph" w:styleId="Pta">
    <w:name w:val="footer"/>
    <w:basedOn w:val="Normlny"/>
    <w:link w:val="PtaChar"/>
    <w:uiPriority w:val="99"/>
    <w:unhideWhenUsed/>
    <w:rsid w:val="00BF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6</cp:revision>
  <dcterms:created xsi:type="dcterms:W3CDTF">2020-03-16T12:53:00Z</dcterms:created>
  <dcterms:modified xsi:type="dcterms:W3CDTF">2020-03-16T13:34:00Z</dcterms:modified>
</cp:coreProperties>
</file>