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949" w:rsidRDefault="00CB7949" w:rsidP="00CB794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Zajęcia programowe 18</w:t>
      </w:r>
      <w:r>
        <w:rPr>
          <w:b/>
          <w:sz w:val="24"/>
          <w:szCs w:val="24"/>
        </w:rPr>
        <w:t>.06.2020r</w:t>
      </w:r>
    </w:p>
    <w:p w:rsidR="00CB7949" w:rsidRDefault="00CB7949" w:rsidP="00CB7949">
      <w:pPr>
        <w:rPr>
          <w:b/>
          <w:sz w:val="24"/>
          <w:szCs w:val="24"/>
        </w:rPr>
      </w:pPr>
    </w:p>
    <w:p w:rsidR="00CB7949" w:rsidRDefault="00CB7949" w:rsidP="00CB7949">
      <w:pPr>
        <w:rPr>
          <w:sz w:val="24"/>
          <w:szCs w:val="24"/>
        </w:rPr>
      </w:pPr>
      <w:r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Lato</w:t>
      </w:r>
    </w:p>
    <w:p w:rsidR="00CB7949" w:rsidRDefault="00CB7949" w:rsidP="00CB7949">
      <w:pPr>
        <w:rPr>
          <w:sz w:val="24"/>
          <w:szCs w:val="24"/>
        </w:rPr>
      </w:pPr>
      <w:r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Burza</w:t>
      </w:r>
    </w:p>
    <w:p w:rsidR="00CB7949" w:rsidRDefault="00CB7949" w:rsidP="00CB7949">
      <w:pPr>
        <w:rPr>
          <w:sz w:val="24"/>
          <w:szCs w:val="24"/>
        </w:rPr>
      </w:pPr>
    </w:p>
    <w:p w:rsidR="00CB7949" w:rsidRDefault="00CB7949" w:rsidP="00CB7949">
      <w:pPr>
        <w:rPr>
          <w:b/>
          <w:sz w:val="24"/>
          <w:szCs w:val="24"/>
        </w:rPr>
      </w:pPr>
      <w:r>
        <w:rPr>
          <w:b/>
          <w:sz w:val="24"/>
          <w:szCs w:val="24"/>
        </w:rPr>
        <w:t>Cele ogólne: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A97">
        <w:rPr>
          <w:sz w:val="24"/>
          <w:szCs w:val="24"/>
        </w:rPr>
        <w:t>poznanie zjawisk atmosferycznych występujących w czasie burzy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07DE6">
        <w:rPr>
          <w:sz w:val="24"/>
          <w:szCs w:val="24"/>
        </w:rPr>
        <w:t>zrozumienie podstawowej zasady bezpiecznego zachowania się w czasie burzy – chowania się w budynku</w:t>
      </w:r>
    </w:p>
    <w:p w:rsidR="00CB7949" w:rsidRDefault="00CB7949" w:rsidP="00CB7949">
      <w:pPr>
        <w:rPr>
          <w:sz w:val="24"/>
          <w:szCs w:val="24"/>
        </w:rPr>
      </w:pPr>
    </w:p>
    <w:p w:rsidR="00CB7949" w:rsidRDefault="00CB7949" w:rsidP="00CB7949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Dziecko: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>- usprawnia motorykę dużą podczas zabaw</w:t>
      </w:r>
    </w:p>
    <w:p w:rsidR="00CB7949" w:rsidRPr="00391091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>- poszerza wiedzę na temat hodowli roślin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>- poszukuje źródeł wiedzy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>- reaguje na umówiony sygnał</w:t>
      </w:r>
    </w:p>
    <w:p w:rsidR="00DD1CE1" w:rsidRDefault="00DD1CE1" w:rsidP="00CB7949">
      <w:pPr>
        <w:rPr>
          <w:sz w:val="24"/>
          <w:szCs w:val="24"/>
        </w:rPr>
      </w:pPr>
      <w:r>
        <w:rPr>
          <w:sz w:val="24"/>
          <w:szCs w:val="24"/>
        </w:rPr>
        <w:t>- śpiewa piosenkę i ilustruje ją ruchem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A97">
        <w:rPr>
          <w:sz w:val="24"/>
          <w:szCs w:val="24"/>
        </w:rPr>
        <w:t>rozróżnia odgłosy wiatru, ulewy, grzmotu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A97">
        <w:rPr>
          <w:sz w:val="24"/>
          <w:szCs w:val="24"/>
        </w:rPr>
        <w:t>wie, że w czasie burzy należy schronić się w budynku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E2A97">
        <w:rPr>
          <w:sz w:val="24"/>
          <w:szCs w:val="24"/>
        </w:rPr>
        <w:t>wie, że należy mówić na wydechu</w:t>
      </w:r>
    </w:p>
    <w:p w:rsidR="00CB7949" w:rsidRDefault="004E2A97" w:rsidP="00CB7949">
      <w:pPr>
        <w:rPr>
          <w:sz w:val="24"/>
          <w:szCs w:val="24"/>
        </w:rPr>
      </w:pPr>
      <w:r>
        <w:rPr>
          <w:sz w:val="24"/>
          <w:szCs w:val="24"/>
        </w:rPr>
        <w:t>- utrwala prawidłowy tor oddechowy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>- wykonuje prace plastyczne</w:t>
      </w:r>
    </w:p>
    <w:p w:rsidR="00CB7949" w:rsidRDefault="00CB7949" w:rsidP="00CB7949">
      <w:pPr>
        <w:rPr>
          <w:sz w:val="24"/>
          <w:szCs w:val="24"/>
        </w:rPr>
      </w:pPr>
      <w:r>
        <w:rPr>
          <w:sz w:val="24"/>
          <w:szCs w:val="24"/>
        </w:rPr>
        <w:t>- rysuje linie nieregularne</w:t>
      </w:r>
      <w:r w:rsidR="004E2A97">
        <w:rPr>
          <w:sz w:val="24"/>
          <w:szCs w:val="24"/>
        </w:rPr>
        <w:t xml:space="preserve"> i zygzakowate</w:t>
      </w:r>
    </w:p>
    <w:p w:rsidR="00A07DE6" w:rsidRDefault="00A07DE6" w:rsidP="00CB7949">
      <w:pPr>
        <w:rPr>
          <w:sz w:val="24"/>
          <w:szCs w:val="24"/>
        </w:rPr>
      </w:pPr>
      <w:r>
        <w:rPr>
          <w:sz w:val="24"/>
          <w:szCs w:val="24"/>
        </w:rPr>
        <w:t>- stosuje liczebniki porządkowe w zakresie 1-4</w:t>
      </w:r>
    </w:p>
    <w:p w:rsidR="00DD1CE1" w:rsidRDefault="00DD1CE1" w:rsidP="00CB7949">
      <w:pPr>
        <w:rPr>
          <w:sz w:val="24"/>
          <w:szCs w:val="24"/>
        </w:rPr>
      </w:pPr>
      <w:r>
        <w:rPr>
          <w:sz w:val="24"/>
          <w:szCs w:val="24"/>
        </w:rPr>
        <w:t>- przelicza elementy w zakresie 1-6</w:t>
      </w:r>
    </w:p>
    <w:p w:rsidR="00CB7949" w:rsidRDefault="00CB7949" w:rsidP="00CB7949">
      <w:pPr>
        <w:rPr>
          <w:sz w:val="24"/>
          <w:szCs w:val="24"/>
        </w:rPr>
      </w:pPr>
    </w:p>
    <w:p w:rsidR="00A07DE6" w:rsidRDefault="00CB7949" w:rsidP="00CB7949">
      <w:pPr>
        <w:rPr>
          <w:sz w:val="24"/>
          <w:szCs w:val="24"/>
        </w:rPr>
      </w:pPr>
      <w:r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A07DE6">
        <w:rPr>
          <w:sz w:val="24"/>
          <w:szCs w:val="24"/>
        </w:rPr>
        <w:t>pietruszka z nacią, klocki,</w:t>
      </w:r>
      <w:r w:rsidR="00332579">
        <w:rPr>
          <w:sz w:val="24"/>
          <w:szCs w:val="24"/>
        </w:rPr>
        <w:t xml:space="preserve"> miska metalowa</w:t>
      </w:r>
      <w:r w:rsidR="00DD1CE1">
        <w:rPr>
          <w:sz w:val="24"/>
          <w:szCs w:val="24"/>
        </w:rPr>
        <w:t xml:space="preserve"> lub garnek</w:t>
      </w:r>
      <w:r w:rsidR="00332579">
        <w:rPr>
          <w:sz w:val="24"/>
          <w:szCs w:val="24"/>
        </w:rPr>
        <w:t>, łyżka drewniana,</w:t>
      </w:r>
      <w:r w:rsidR="00A07DE6">
        <w:rPr>
          <w:sz w:val="24"/>
          <w:szCs w:val="24"/>
        </w:rPr>
        <w:t xml:space="preserve"> krzesła (3-4szt.), ilustracje/fotografie </w:t>
      </w:r>
      <w:r w:rsidR="00837AC5">
        <w:rPr>
          <w:sz w:val="24"/>
          <w:szCs w:val="24"/>
        </w:rPr>
        <w:t xml:space="preserve">przedstawiające burzę, piktogramy obrazujące zjawiska atmosferyczne, </w:t>
      </w:r>
      <w:r w:rsidR="006E5580">
        <w:rPr>
          <w:sz w:val="24"/>
          <w:szCs w:val="24"/>
        </w:rPr>
        <w:t xml:space="preserve">koła z kolorowych kartek (kilka sztuk), </w:t>
      </w:r>
      <w:r w:rsidR="00837AC5">
        <w:rPr>
          <w:sz w:val="24"/>
          <w:szCs w:val="24"/>
        </w:rPr>
        <w:t>duży arkusz papieru szarego lub karton A3</w:t>
      </w:r>
      <w:r w:rsidR="00685DCE">
        <w:rPr>
          <w:sz w:val="24"/>
          <w:szCs w:val="24"/>
        </w:rPr>
        <w:t>, skakanka</w:t>
      </w:r>
    </w:p>
    <w:p w:rsidR="00A07DE6" w:rsidRDefault="00A07DE6" w:rsidP="00CB7949">
      <w:pPr>
        <w:rPr>
          <w:sz w:val="24"/>
          <w:szCs w:val="24"/>
        </w:rPr>
      </w:pPr>
    </w:p>
    <w:p w:rsidR="00CB7949" w:rsidRDefault="00CB7949" w:rsidP="00CB7949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Przebieg zajęć:</w:t>
      </w:r>
    </w:p>
    <w:p w:rsidR="00837AC5" w:rsidRDefault="00837AC5" w:rsidP="00837AC5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Poszerzanie wiedzy przyrodniczej na podstawie wiersza </w:t>
      </w:r>
      <w:r w:rsidR="00313813">
        <w:rPr>
          <w:b/>
          <w:sz w:val="24"/>
          <w:szCs w:val="24"/>
        </w:rPr>
        <w:t xml:space="preserve">D. </w:t>
      </w:r>
      <w:proofErr w:type="spellStart"/>
      <w:r w:rsidR="00313813">
        <w:rPr>
          <w:b/>
          <w:sz w:val="24"/>
          <w:szCs w:val="24"/>
        </w:rPr>
        <w:t>Gellner</w:t>
      </w:r>
      <w:proofErr w:type="spellEnd"/>
      <w:r w:rsidR="00313813">
        <w:rPr>
          <w:b/>
          <w:sz w:val="24"/>
          <w:szCs w:val="24"/>
        </w:rPr>
        <w:t xml:space="preserve"> „Pietruszka”</w:t>
      </w:r>
    </w:p>
    <w:p w:rsidR="00313813" w:rsidRDefault="00313813" w:rsidP="00313813">
      <w:pPr>
        <w:pStyle w:val="Akapitzlist"/>
        <w:rPr>
          <w:i/>
          <w:sz w:val="24"/>
          <w:szCs w:val="24"/>
        </w:rPr>
      </w:pPr>
    </w:p>
    <w:p w:rsidR="00313813" w:rsidRPr="00313813" w:rsidRDefault="00313813" w:rsidP="00313813">
      <w:pPr>
        <w:pStyle w:val="Akapitzlist"/>
        <w:rPr>
          <w:i/>
          <w:sz w:val="24"/>
          <w:szCs w:val="24"/>
        </w:rPr>
      </w:pPr>
      <w:r w:rsidRPr="00313813">
        <w:rPr>
          <w:i/>
          <w:sz w:val="24"/>
          <w:szCs w:val="24"/>
        </w:rPr>
        <w:t xml:space="preserve">Pietruszka  Dorota </w:t>
      </w:r>
      <w:proofErr w:type="spellStart"/>
      <w:r w:rsidRPr="00313813">
        <w:rPr>
          <w:i/>
          <w:sz w:val="24"/>
          <w:szCs w:val="24"/>
        </w:rPr>
        <w:t>Gellner</w:t>
      </w:r>
      <w:proofErr w:type="spellEnd"/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Chodź tu do mnie,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pietruszko!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Opowiem ci na uszko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 tym,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 byłaś mała,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 w nasionku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zmieściłaś się cała,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 cię mama posadziła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ogródku,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 rosłaś powolutku…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Opowiem ci o tym na uszko,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biało-zielona pietruszko.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 jeszcze na dodatek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zawiążę ci wstążkę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na liściach,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Żebyś była taka ładna</w:t>
      </w:r>
    </w:p>
    <w:p w:rsidR="00313813" w:rsidRDefault="00313813" w:rsidP="00313813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 kwiatek!</w:t>
      </w:r>
    </w:p>
    <w:p w:rsidR="00313813" w:rsidRDefault="00313813" w:rsidP="00313813">
      <w:pPr>
        <w:pStyle w:val="Akapitzlist"/>
        <w:rPr>
          <w:sz w:val="24"/>
          <w:szCs w:val="24"/>
        </w:rPr>
      </w:pPr>
    </w:p>
    <w:p w:rsidR="00313813" w:rsidRDefault="00332579" w:rsidP="00313813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Demonstrujemy okaz pietruszki z nacią, jeśli nie jesteśmy w posiadaniu tego warzywa wykorzystujemy obrazek. Prosimy dziecko aby nam opowiedziało historię pietruszki: </w:t>
      </w:r>
      <w:r w:rsidRPr="00332579">
        <w:rPr>
          <w:i/>
          <w:sz w:val="24"/>
          <w:szCs w:val="24"/>
        </w:rPr>
        <w:t>jaka była na początku?, co się z nią działo, że wygląda teraz tak pięknie i okazale?</w:t>
      </w:r>
    </w:p>
    <w:p w:rsidR="00332579" w:rsidRDefault="00332579" w:rsidP="00313813">
      <w:pPr>
        <w:pStyle w:val="Akapitzlist"/>
        <w:rPr>
          <w:i/>
          <w:sz w:val="24"/>
          <w:szCs w:val="24"/>
        </w:rPr>
      </w:pPr>
    </w:p>
    <w:p w:rsidR="00332579" w:rsidRDefault="00332579" w:rsidP="00313813">
      <w:pPr>
        <w:pStyle w:val="Akapitzlist"/>
        <w:rPr>
          <w:i/>
          <w:sz w:val="24"/>
          <w:szCs w:val="24"/>
        </w:rPr>
      </w:pPr>
    </w:p>
    <w:p w:rsidR="00332579" w:rsidRPr="00332579" w:rsidRDefault="00332579" w:rsidP="00313813">
      <w:pPr>
        <w:pStyle w:val="Akapitzlist"/>
        <w:rPr>
          <w:sz w:val="24"/>
          <w:szCs w:val="24"/>
        </w:rPr>
      </w:pPr>
    </w:p>
    <w:p w:rsidR="00313813" w:rsidRDefault="00332579" w:rsidP="00313813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25108F2" wp14:editId="0E6AD3AE">
            <wp:extent cx="5760720" cy="3468323"/>
            <wp:effectExtent l="0" t="0" r="0" b="0"/>
            <wp:docPr id="2" name="Obraz 2" descr="Warzywa - szeroki wybór, sprzedaż hurtowa | Markie-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rzywa - szeroki wybór, sprzedaż hurtowa | Markie-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79" w:rsidRDefault="00332579" w:rsidP="00313813">
      <w:pPr>
        <w:pStyle w:val="Akapitzlist"/>
        <w:rPr>
          <w:sz w:val="24"/>
          <w:szCs w:val="24"/>
        </w:rPr>
      </w:pPr>
    </w:p>
    <w:p w:rsidR="00332579" w:rsidRDefault="00332579" w:rsidP="00313813">
      <w:pPr>
        <w:pStyle w:val="Akapitzlist"/>
        <w:rPr>
          <w:sz w:val="24"/>
          <w:szCs w:val="24"/>
        </w:rPr>
      </w:pPr>
    </w:p>
    <w:p w:rsidR="00332579" w:rsidRDefault="00332579" w:rsidP="00313813">
      <w:pPr>
        <w:pStyle w:val="Akapitzlist"/>
        <w:rPr>
          <w:sz w:val="24"/>
          <w:szCs w:val="24"/>
        </w:rPr>
      </w:pPr>
      <w:r w:rsidRPr="00DD1CE1">
        <w:rPr>
          <w:b/>
          <w:sz w:val="24"/>
          <w:szCs w:val="24"/>
        </w:rPr>
        <w:t>Zabawy w liczeniu</w:t>
      </w:r>
      <w:r>
        <w:rPr>
          <w:sz w:val="24"/>
          <w:szCs w:val="24"/>
        </w:rPr>
        <w:t xml:space="preserve"> – dziecko ma przed sobą </w:t>
      </w:r>
      <w:r w:rsidR="00DD1CE1">
        <w:rPr>
          <w:sz w:val="24"/>
          <w:szCs w:val="24"/>
        </w:rPr>
        <w:t>ok. 6</w:t>
      </w:r>
      <w:r>
        <w:rPr>
          <w:sz w:val="24"/>
          <w:szCs w:val="24"/>
        </w:rPr>
        <w:t xml:space="preserve"> klocków, osoba bawiąca się z dzieckiem łyżkę drewnianą i miskę metalową</w:t>
      </w:r>
      <w:r w:rsidR="00DD1CE1">
        <w:rPr>
          <w:sz w:val="24"/>
          <w:szCs w:val="24"/>
        </w:rPr>
        <w:t xml:space="preserve"> albo garnek. Prosimy dziecko aby uważnie posłuchało ile to ziarenek posadzi gospodarz w swoim ogrodzie. Uderzamy łyżką w miskę (garnek), dziecko cicho liczy uderzenia i układa przed sobą na tacy, kartce lub podkładce tyle klocków ile usłyszało uderzeń, przelicza klocki dotykając po kolei każdego z nich. Zabawę powtarzamy kilka razy</w:t>
      </w:r>
    </w:p>
    <w:p w:rsidR="00DD1CE1" w:rsidRDefault="00DD1CE1" w:rsidP="00313813">
      <w:pPr>
        <w:pStyle w:val="Akapitzlist"/>
        <w:rPr>
          <w:sz w:val="24"/>
          <w:szCs w:val="24"/>
        </w:rPr>
      </w:pPr>
    </w:p>
    <w:p w:rsidR="00DD1CE1" w:rsidRDefault="009B704F" w:rsidP="00DD1CE1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„Gdzie twoje krzesełko?” – zabawa orientacyjno-porządkowa</w:t>
      </w:r>
    </w:p>
    <w:p w:rsidR="009B704F" w:rsidRDefault="009B704F" w:rsidP="009B704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Do zabawy potrzebujemy 3-4 krzesła, ustawiamy je jedno obok drugiego. Dziecko biega swobodnie po dywanie, na sygnał musi zająć odpowiednie miejsce: pierwsze, drugie, trzecie, czwarte. Zwracamy dziecku uwagę, że liczymy zawsze od lewej do prawej, dla ułatwienia możemy na krzesełkach przyczepić cyfry 1-4</w:t>
      </w:r>
    </w:p>
    <w:p w:rsidR="009B704F" w:rsidRDefault="009B704F" w:rsidP="009B704F">
      <w:pPr>
        <w:pStyle w:val="Akapitzlist"/>
        <w:rPr>
          <w:sz w:val="24"/>
          <w:szCs w:val="24"/>
        </w:rPr>
      </w:pPr>
    </w:p>
    <w:p w:rsidR="009B704F" w:rsidRDefault="009B704F" w:rsidP="009B704F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„Zjawiska atmosferyczne” – rozwijanie i uwrażliwianie słuchu fizycznego poprzez rozwiązywanie zagadek słuchowych, poznanie zjawisk atmosferycznych występujących w czasie burzy</w:t>
      </w:r>
    </w:p>
    <w:p w:rsidR="009B704F" w:rsidRDefault="009B704F" w:rsidP="009B704F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>Rozkładamy na dywanie piktogramy przedstawiające zjawiska atmosferyczne i w oparciu o słuchane nagrania dziecko nazywa zjawisko i wskazuje obraz je ilustrujący</w:t>
      </w:r>
      <w:r w:rsidR="002E7BE2">
        <w:rPr>
          <w:sz w:val="24"/>
          <w:szCs w:val="24"/>
        </w:rPr>
        <w:t xml:space="preserve">. Na koniec rozmawiamy z dzieckiem na temat zjawisk atmosferycznych, zadajemy pytania oczekując odpowiedzi: </w:t>
      </w:r>
      <w:r w:rsidR="002E7BE2" w:rsidRPr="002E7BE2">
        <w:rPr>
          <w:i/>
          <w:sz w:val="24"/>
          <w:szCs w:val="24"/>
        </w:rPr>
        <w:t>jaką pogodę lubisz najbardziej i dlaczego?, jaka pogoda jest według ciebie niebezpieczna i dlaczego?</w:t>
      </w:r>
    </w:p>
    <w:p w:rsidR="002E7BE2" w:rsidRDefault="002E7BE2" w:rsidP="009B704F">
      <w:pPr>
        <w:pStyle w:val="Akapitzlist"/>
        <w:rPr>
          <w:sz w:val="24"/>
          <w:szCs w:val="24"/>
        </w:rPr>
      </w:pPr>
    </w:p>
    <w:p w:rsidR="002E7BE2" w:rsidRPr="00FB664F" w:rsidRDefault="002E7BE2" w:rsidP="009B704F">
      <w:pPr>
        <w:pStyle w:val="Akapitzlist"/>
        <w:rPr>
          <w:b/>
          <w:sz w:val="24"/>
          <w:szCs w:val="24"/>
        </w:rPr>
      </w:pPr>
      <w:r w:rsidRPr="00FB664F">
        <w:rPr>
          <w:b/>
          <w:sz w:val="24"/>
          <w:szCs w:val="24"/>
        </w:rPr>
        <w:t>Deszcz</w:t>
      </w:r>
    </w:p>
    <w:p w:rsidR="00B33094" w:rsidRDefault="00B33094" w:rsidP="00B33094">
      <w:pPr>
        <w:pStyle w:val="Akapitzlist"/>
        <w:rPr>
          <w:sz w:val="24"/>
          <w:szCs w:val="24"/>
        </w:rPr>
      </w:pPr>
    </w:p>
    <w:p w:rsidR="00FB664F" w:rsidRDefault="00FB664F" w:rsidP="00B33094">
      <w:pPr>
        <w:pStyle w:val="Akapitzlist"/>
        <w:rPr>
          <w:noProof/>
          <w:lang w:eastAsia="pl-PL"/>
        </w:rPr>
      </w:pPr>
    </w:p>
    <w:p w:rsidR="00B33094" w:rsidRDefault="00B33094" w:rsidP="00B33094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D67E13" wp14:editId="42D9C9A6">
            <wp:extent cx="2724150" cy="2057400"/>
            <wp:effectExtent l="0" t="0" r="0" b="0"/>
            <wp:docPr id="10" name="Obraz 10" descr="Chmura Pogoda Piktogram Prognoza - Darmowa grafika wektorow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mura Pogoda Piktogram Prognoza - Darmowa grafika wektorowa n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07" cy="205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64F" w:rsidRDefault="00FB664F" w:rsidP="00B33094">
      <w:pPr>
        <w:pStyle w:val="Akapitzlist"/>
        <w:rPr>
          <w:sz w:val="24"/>
          <w:szCs w:val="24"/>
        </w:rPr>
      </w:pPr>
    </w:p>
    <w:p w:rsidR="00B33094" w:rsidRPr="00B33094" w:rsidRDefault="00B33094" w:rsidP="00B33094">
      <w:pPr>
        <w:pStyle w:val="Akapitzlist"/>
        <w:rPr>
          <w:sz w:val="24"/>
          <w:szCs w:val="24"/>
        </w:rPr>
      </w:pPr>
    </w:p>
    <w:p w:rsidR="00B33094" w:rsidRDefault="00FB664F" w:rsidP="009B704F">
      <w:pPr>
        <w:pStyle w:val="Akapitzlist"/>
        <w:rPr>
          <w:sz w:val="24"/>
          <w:szCs w:val="24"/>
        </w:rPr>
      </w:pPr>
      <w:hyperlink r:id="rId9" w:history="1">
        <w:r>
          <w:rPr>
            <w:rStyle w:val="Hipercze"/>
          </w:rPr>
          <w:t>https://www.youtube.com/watch?v=mbNPNm-ORSM</w:t>
        </w:r>
      </w:hyperlink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FB664F" w:rsidRDefault="00FB664F" w:rsidP="009B704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tym nagraniu mamy deszcz, ulewę i burzę</w:t>
      </w:r>
    </w:p>
    <w:p w:rsidR="00FB664F" w:rsidRDefault="00FB664F" w:rsidP="009B704F">
      <w:pPr>
        <w:pStyle w:val="Akapitzlist"/>
        <w:rPr>
          <w:sz w:val="24"/>
          <w:szCs w:val="24"/>
        </w:rPr>
      </w:pPr>
    </w:p>
    <w:p w:rsidR="00FB664F" w:rsidRDefault="00FB664F" w:rsidP="009B704F">
      <w:pPr>
        <w:pStyle w:val="Akapitzlist"/>
        <w:rPr>
          <w:sz w:val="24"/>
          <w:szCs w:val="24"/>
        </w:rPr>
      </w:pPr>
    </w:p>
    <w:p w:rsidR="00FB664F" w:rsidRDefault="00FB664F" w:rsidP="009B704F">
      <w:pPr>
        <w:pStyle w:val="Akapitzlist"/>
        <w:rPr>
          <w:sz w:val="24"/>
          <w:szCs w:val="24"/>
        </w:rPr>
      </w:pPr>
    </w:p>
    <w:p w:rsidR="002E7BE2" w:rsidRDefault="002E7BE2" w:rsidP="009B704F">
      <w:pPr>
        <w:pStyle w:val="Akapitzlist"/>
        <w:rPr>
          <w:b/>
          <w:sz w:val="24"/>
          <w:szCs w:val="24"/>
        </w:rPr>
      </w:pPr>
      <w:r w:rsidRPr="00FB664F">
        <w:rPr>
          <w:b/>
          <w:sz w:val="24"/>
          <w:szCs w:val="24"/>
        </w:rPr>
        <w:t>Ulewa</w:t>
      </w:r>
    </w:p>
    <w:p w:rsidR="006E5580" w:rsidRPr="00FB664F" w:rsidRDefault="006E5580" w:rsidP="009B704F">
      <w:pPr>
        <w:pStyle w:val="Akapitzlist"/>
        <w:rPr>
          <w:b/>
          <w:sz w:val="24"/>
          <w:szCs w:val="24"/>
        </w:rPr>
      </w:pPr>
    </w:p>
    <w:p w:rsidR="002E7BE2" w:rsidRDefault="00B33094" w:rsidP="009B704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F577C3E" wp14:editId="62277175">
            <wp:extent cx="3143250" cy="2457450"/>
            <wp:effectExtent l="0" t="0" r="0" b="0"/>
            <wp:docPr id="8" name="Obraz 8" descr="Deszcz Fototapeta • Fototapety wilgotny, piktogram, prognoz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zcz Fototapeta • Fototapety wilgotny, piktogram, prognoz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 w:rsidP="009B704F">
      <w:pPr>
        <w:pStyle w:val="Akapitzlist"/>
        <w:rPr>
          <w:sz w:val="24"/>
          <w:szCs w:val="24"/>
        </w:rPr>
      </w:pPr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2E7BE2" w:rsidRDefault="002E7BE2" w:rsidP="009B704F">
      <w:pPr>
        <w:pStyle w:val="Akapitzlist"/>
        <w:rPr>
          <w:b/>
          <w:sz w:val="24"/>
          <w:szCs w:val="24"/>
        </w:rPr>
      </w:pPr>
      <w:r w:rsidRPr="00FB664F">
        <w:rPr>
          <w:b/>
          <w:sz w:val="24"/>
          <w:szCs w:val="24"/>
        </w:rPr>
        <w:t>Wiatr</w:t>
      </w:r>
    </w:p>
    <w:p w:rsidR="006E5580" w:rsidRPr="00FB664F" w:rsidRDefault="006E5580" w:rsidP="009B704F">
      <w:pPr>
        <w:pStyle w:val="Akapitzlist"/>
        <w:rPr>
          <w:b/>
          <w:sz w:val="24"/>
          <w:szCs w:val="24"/>
        </w:rPr>
      </w:pPr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2E7BE2" w:rsidRDefault="00B33094" w:rsidP="009B704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61D4E43" wp14:editId="409A59B6">
            <wp:extent cx="3267075" cy="2085975"/>
            <wp:effectExtent l="0" t="0" r="0" b="9525"/>
            <wp:docPr id="14" name="Obraz 14" descr="Kreskówki Chmury Ciosów Wiatr Ilustracja Wektor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reskówki Chmury Ciosów Wiatr Ilustracja Wektor - Ilustracj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242" cy="208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 w:rsidP="009B704F">
      <w:pPr>
        <w:pStyle w:val="Akapitzlist"/>
        <w:rPr>
          <w:sz w:val="24"/>
          <w:szCs w:val="24"/>
        </w:rPr>
      </w:pPr>
    </w:p>
    <w:p w:rsidR="006E5580" w:rsidRDefault="006E5580" w:rsidP="009B704F">
      <w:pPr>
        <w:pStyle w:val="Akapitzlist"/>
        <w:rPr>
          <w:sz w:val="24"/>
          <w:szCs w:val="24"/>
        </w:rPr>
      </w:pPr>
    </w:p>
    <w:p w:rsidR="00B33094" w:rsidRDefault="005216A9" w:rsidP="009B704F">
      <w:pPr>
        <w:pStyle w:val="Akapitzlist"/>
      </w:pPr>
      <w:hyperlink r:id="rId12" w:history="1">
        <w:r>
          <w:rPr>
            <w:rStyle w:val="Hipercze"/>
          </w:rPr>
          <w:t>https://www.youtube.com/watch?v=aa1ikTmA_Ss</w:t>
        </w:r>
      </w:hyperlink>
    </w:p>
    <w:p w:rsidR="005216A9" w:rsidRDefault="005216A9" w:rsidP="009B704F">
      <w:pPr>
        <w:pStyle w:val="Akapitzlist"/>
        <w:rPr>
          <w:sz w:val="24"/>
          <w:szCs w:val="24"/>
        </w:rPr>
      </w:pPr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2E7BE2" w:rsidRDefault="002E7BE2" w:rsidP="009B704F">
      <w:pPr>
        <w:pStyle w:val="Akapitzlist"/>
        <w:rPr>
          <w:b/>
          <w:sz w:val="24"/>
          <w:szCs w:val="24"/>
        </w:rPr>
      </w:pPr>
      <w:r w:rsidRPr="00FB664F">
        <w:rPr>
          <w:b/>
          <w:sz w:val="24"/>
          <w:szCs w:val="24"/>
        </w:rPr>
        <w:t>Wichura</w:t>
      </w:r>
    </w:p>
    <w:p w:rsidR="00FB664F" w:rsidRPr="00FB664F" w:rsidRDefault="00FB664F" w:rsidP="009B704F">
      <w:pPr>
        <w:pStyle w:val="Akapitzlist"/>
        <w:rPr>
          <w:b/>
          <w:sz w:val="24"/>
          <w:szCs w:val="24"/>
        </w:rPr>
      </w:pPr>
    </w:p>
    <w:p w:rsidR="002E7BE2" w:rsidRDefault="002E7BE2" w:rsidP="009B704F">
      <w:pPr>
        <w:pStyle w:val="Akapitzlist"/>
        <w:rPr>
          <w:sz w:val="24"/>
          <w:szCs w:val="24"/>
        </w:rPr>
      </w:pPr>
    </w:p>
    <w:p w:rsidR="00FB664F" w:rsidRDefault="00B33094" w:rsidP="00FB664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49F287D" wp14:editId="25DB34FF">
            <wp:extent cx="3048000" cy="1962150"/>
            <wp:effectExtent l="0" t="0" r="0" b="0"/>
            <wp:docPr id="12" name="Obraz 12" descr="Chmura Zimno Wiatr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mura Zimno Wiatr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68" cy="19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 w:rsidP="00FB664F">
      <w:pPr>
        <w:pStyle w:val="Akapitzlist"/>
        <w:rPr>
          <w:sz w:val="24"/>
          <w:szCs w:val="24"/>
        </w:rPr>
      </w:pPr>
    </w:p>
    <w:p w:rsidR="006E5580" w:rsidRPr="00FB664F" w:rsidRDefault="006E5580" w:rsidP="00FB664F">
      <w:pPr>
        <w:pStyle w:val="Akapitzlist"/>
        <w:rPr>
          <w:sz w:val="24"/>
          <w:szCs w:val="24"/>
        </w:rPr>
      </w:pPr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B33094" w:rsidRDefault="00FB664F" w:rsidP="009B704F">
      <w:pPr>
        <w:pStyle w:val="Akapitzlist"/>
        <w:rPr>
          <w:sz w:val="24"/>
          <w:szCs w:val="24"/>
        </w:rPr>
      </w:pPr>
      <w:hyperlink r:id="rId14" w:history="1">
        <w:r>
          <w:rPr>
            <w:rStyle w:val="Hipercze"/>
          </w:rPr>
          <w:t>https://www.youtube.com/watch?v=fBjvmcgy204</w:t>
        </w:r>
      </w:hyperlink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FB664F" w:rsidRDefault="00FB664F" w:rsidP="009B704F">
      <w:pPr>
        <w:pStyle w:val="Akapitzlist"/>
        <w:rPr>
          <w:sz w:val="24"/>
          <w:szCs w:val="24"/>
        </w:rPr>
      </w:pPr>
    </w:p>
    <w:p w:rsidR="002E7BE2" w:rsidRPr="00FB664F" w:rsidRDefault="002E7BE2" w:rsidP="009B704F">
      <w:pPr>
        <w:pStyle w:val="Akapitzlist"/>
        <w:rPr>
          <w:b/>
          <w:sz w:val="24"/>
          <w:szCs w:val="24"/>
        </w:rPr>
      </w:pPr>
      <w:r w:rsidRPr="00FB664F">
        <w:rPr>
          <w:b/>
          <w:sz w:val="24"/>
          <w:szCs w:val="24"/>
        </w:rPr>
        <w:t>Burza</w:t>
      </w:r>
    </w:p>
    <w:p w:rsidR="002E7BE2" w:rsidRDefault="00B33094" w:rsidP="009B704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49E52B9" wp14:editId="4F116A96">
            <wp:extent cx="3228975" cy="2524125"/>
            <wp:effectExtent l="0" t="0" r="9525" b="9525"/>
            <wp:docPr id="16" name="Obraz 16" descr="Chmura Pogoda Piktogram Prognoza - Darmowa grafika wektorow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mura Pogoda Piktogram Prognoza - Darmowa grafika wektorowa na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55" cy="252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B33094" w:rsidRDefault="00B33094" w:rsidP="009B704F">
      <w:pPr>
        <w:pStyle w:val="Akapitzlist"/>
        <w:rPr>
          <w:sz w:val="24"/>
          <w:szCs w:val="24"/>
        </w:rPr>
      </w:pPr>
    </w:p>
    <w:p w:rsidR="002E7BE2" w:rsidRPr="00FB664F" w:rsidRDefault="002E7BE2" w:rsidP="009B704F">
      <w:pPr>
        <w:pStyle w:val="Akapitzlist"/>
        <w:rPr>
          <w:b/>
          <w:sz w:val="24"/>
          <w:szCs w:val="24"/>
        </w:rPr>
      </w:pPr>
      <w:r w:rsidRPr="00FB664F">
        <w:rPr>
          <w:b/>
          <w:sz w:val="24"/>
          <w:szCs w:val="24"/>
        </w:rPr>
        <w:t>Grad</w:t>
      </w:r>
    </w:p>
    <w:p w:rsidR="002E7BE2" w:rsidRDefault="002E7BE2" w:rsidP="009B704F">
      <w:pPr>
        <w:pStyle w:val="Akapitzlist"/>
        <w:rPr>
          <w:sz w:val="24"/>
          <w:szCs w:val="24"/>
        </w:rPr>
      </w:pPr>
    </w:p>
    <w:p w:rsidR="005216A9" w:rsidRDefault="005216A9" w:rsidP="009B704F">
      <w:pPr>
        <w:pStyle w:val="Akapitzlist"/>
        <w:rPr>
          <w:noProof/>
          <w:lang w:eastAsia="pl-PL"/>
        </w:rPr>
      </w:pPr>
    </w:p>
    <w:p w:rsidR="002E7BE2" w:rsidRDefault="00B33094" w:rsidP="009B704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D76C1A8" wp14:editId="056DD2A2">
            <wp:extent cx="2809875" cy="2590800"/>
            <wp:effectExtent l="0" t="0" r="9525" b="0"/>
            <wp:docPr id="18" name="Obraz 18" descr="Obłoczna grad linii ikona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łoczna grad linii ikona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6A9" w:rsidRPr="002E7BE2" w:rsidRDefault="005216A9" w:rsidP="009B704F">
      <w:pPr>
        <w:pStyle w:val="Akapitzlist"/>
        <w:rPr>
          <w:sz w:val="24"/>
          <w:szCs w:val="24"/>
        </w:rPr>
      </w:pPr>
    </w:p>
    <w:p w:rsidR="00813E37" w:rsidRPr="005216A9" w:rsidRDefault="005216A9">
      <w:pPr>
        <w:rPr>
          <w:sz w:val="24"/>
          <w:szCs w:val="24"/>
        </w:rPr>
      </w:pPr>
      <w:hyperlink r:id="rId17" w:history="1">
        <w:r w:rsidRPr="005216A9">
          <w:rPr>
            <w:rStyle w:val="Hipercze"/>
            <w:sz w:val="24"/>
            <w:szCs w:val="24"/>
          </w:rPr>
          <w:t>https://www.youtube.com/watch?v=1HwpFfQ50gM</w:t>
        </w:r>
      </w:hyperlink>
    </w:p>
    <w:p w:rsidR="005216A9" w:rsidRPr="005216A9" w:rsidRDefault="005216A9">
      <w:pPr>
        <w:rPr>
          <w:sz w:val="24"/>
          <w:szCs w:val="24"/>
        </w:rPr>
      </w:pPr>
    </w:p>
    <w:p w:rsidR="005216A9" w:rsidRDefault="005216A9">
      <w:pPr>
        <w:rPr>
          <w:sz w:val="24"/>
          <w:szCs w:val="24"/>
        </w:rPr>
      </w:pPr>
      <w:r>
        <w:rPr>
          <w:sz w:val="24"/>
          <w:szCs w:val="24"/>
        </w:rPr>
        <w:t>O</w:t>
      </w:r>
      <w:r w:rsidRPr="005216A9">
        <w:rPr>
          <w:sz w:val="24"/>
          <w:szCs w:val="24"/>
        </w:rPr>
        <w:t>glądamy wspólnie z dzieckiem</w:t>
      </w:r>
      <w:r>
        <w:rPr>
          <w:sz w:val="24"/>
          <w:szCs w:val="24"/>
        </w:rPr>
        <w:t xml:space="preserve"> fotografie/ilustracje związane z burzą: chmury burzowe, pioruny, zniszczenia powstałe w wyniku uderzenia pioruna. Opowiadamy, że wiosną i latem często zdarzają się burze. Podczas tego zjawiska należy się w określony sposób zachowywać. Należy słuchać komunikatów dotyczących pogody i jeśli są ostrzeżenia przed burzą lepiej pozostać w domu. Jeśli burza się rozpocznie kiedy będziemy na spacerze, trzeba schować się do jakiegokolwiek budynku np. sklepu</w:t>
      </w:r>
      <w:r w:rsidR="006E5580">
        <w:rPr>
          <w:sz w:val="24"/>
          <w:szCs w:val="24"/>
        </w:rPr>
        <w:t xml:space="preserve"> i przeczekać. Jeśli nie ma takiej możliwości, nie można biegać, lepiej chodzić małymi kroczkami albo trzymać nogi złączone i przykucnąć. Niebezpiecznie jest chować się na placu zabaw pod zabawkami, jeśli te mają metalowe elementy, nie wolno stawać pod drzewami lub słupami</w:t>
      </w:r>
    </w:p>
    <w:p w:rsidR="006E5580" w:rsidRDefault="006E5580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B2E8FEC" wp14:editId="6633E7F1">
            <wp:extent cx="5760720" cy="3314700"/>
            <wp:effectExtent l="0" t="0" r="0" b="0"/>
            <wp:docPr id="22" name="Obraz 22" descr="Wczorajsze chmury burzowe nad Podkarpaciem: Andrzej Błoński znow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czorajsze chmury burzowe nad Podkarpaciem: Andrzej Błoński znowu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>
      <w:pPr>
        <w:rPr>
          <w:noProof/>
          <w:lang w:eastAsia="pl-PL"/>
        </w:rPr>
      </w:pPr>
    </w:p>
    <w:p w:rsidR="006E5580" w:rsidRDefault="006E5580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6767F83" wp14:editId="4CC86D9F">
            <wp:extent cx="5810250" cy="3362325"/>
            <wp:effectExtent l="0" t="0" r="0" b="9525"/>
            <wp:docPr id="24" name="Obraz 24" descr="Chmury burzowe nad Zduńską Wolą w obiektywie czytelników [zdję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mury burzowe nad Zduńską Wolą w obiektywie czytelników [zdjęci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EB87E5E" wp14:editId="1505994E">
            <wp:extent cx="5760178" cy="4067175"/>
            <wp:effectExtent l="0" t="0" r="0" b="0"/>
            <wp:docPr id="26" name="Obraz 26" descr="Chmury burzowe zniknęły z polskiego nieba po raz pierwszy o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mury burzowe zniknęły z polskiego nieba po raz pierwszy od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50" cy="40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21C6D25" wp14:editId="6B083495">
            <wp:extent cx="5760720" cy="3438378"/>
            <wp:effectExtent l="0" t="0" r="0" b="0"/>
            <wp:docPr id="28" name="Obraz 28" descr="Jak zabija piorun? - Plus Minus - r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k zabija piorun? - Plus Minus - rp.p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B01C90D" wp14:editId="301CEB53">
            <wp:extent cx="5760720" cy="3618452"/>
            <wp:effectExtent l="0" t="0" r="0" b="1270"/>
            <wp:docPr id="31" name="Obraz 31" descr="zniszczony dom : Lublin112.pl Wiadomości z Lublina i region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iszczony dom : Lublin112.pl Wiadomości z Lublina i regionu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116D8B9" wp14:editId="2D49CB41">
            <wp:extent cx="5760720" cy="3844320"/>
            <wp:effectExtent l="0" t="0" r="0" b="3810"/>
            <wp:docPr id="33" name="Obraz 33" descr="Gmina Gubin: Piorun prawie przeciął komin na pół. Wygląda jak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mina Gubin: Piorun prawie przeciął komin na pół. Wygląda jakby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</w:p>
    <w:p w:rsidR="006E5580" w:rsidRDefault="006E5580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960841" wp14:editId="68006465">
            <wp:extent cx="4572000" cy="3429000"/>
            <wp:effectExtent l="0" t="0" r="0" b="0"/>
            <wp:docPr id="35" name="Obraz 35" descr="Zniszczony dom i szklarnia po uderzeniu pioruna. Piorun wpadł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iszczony dom i szklarnia po uderzeniu pioruna. Piorun wpadł do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80" w:rsidRDefault="006E5580">
      <w:pPr>
        <w:rPr>
          <w:sz w:val="24"/>
          <w:szCs w:val="24"/>
        </w:rPr>
      </w:pPr>
    </w:p>
    <w:p w:rsidR="006E5580" w:rsidRDefault="006E5580" w:rsidP="006E5580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„Burza” – zabawa orientacyjno-porządkowa</w:t>
      </w:r>
      <w:r w:rsidR="00AA6E59">
        <w:rPr>
          <w:b/>
          <w:sz w:val="24"/>
          <w:szCs w:val="24"/>
        </w:rPr>
        <w:t>. Zrozumienie podstawowej zasady bezpiecznego zachowania się w czasie burzy – chowania się do budynku</w:t>
      </w:r>
    </w:p>
    <w:p w:rsidR="006E5580" w:rsidRDefault="00AA6E59" w:rsidP="006E558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Rozkładamy na dywanie kolorowe koła. Dziecko biega swobodnie po dywanie i na hasło </w:t>
      </w:r>
      <w:r w:rsidRPr="00AA6E59">
        <w:rPr>
          <w:i/>
          <w:sz w:val="24"/>
          <w:szCs w:val="24"/>
        </w:rPr>
        <w:t>burza blisko!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wskakuje na najbliższe kółko. Zabawę powtarzamy kilka razy</w:t>
      </w:r>
    </w:p>
    <w:p w:rsidR="00AA6E59" w:rsidRDefault="00AA6E59" w:rsidP="006E5580">
      <w:pPr>
        <w:pStyle w:val="Akapitzlist"/>
        <w:rPr>
          <w:sz w:val="24"/>
          <w:szCs w:val="24"/>
        </w:rPr>
      </w:pPr>
    </w:p>
    <w:p w:rsidR="00AA6E59" w:rsidRDefault="00AA6E59" w:rsidP="00AA6E59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„Piorun” – malowanie zygzaków na dużej powierzchni</w:t>
      </w:r>
    </w:p>
    <w:p w:rsidR="00AA6E59" w:rsidRDefault="00AA6E59" w:rsidP="00AA6E5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Oglądamy wspólnie z dzieckiem zdjęcia piorunów, określamy do czego są podobne. Wyjaśniamy dziecku, iż piorun to wyładowanie elektryczne o bardzo dużej mocy – może złamać drzewo, zapalić je, zniszczyć dom. Pioruny biegną od chmury do ziemi. Dziecko w pozycji stojącej ćwiczy rysowanie piorunó</w:t>
      </w:r>
      <w:r w:rsidR="00685DCE">
        <w:rPr>
          <w:sz w:val="24"/>
          <w:szCs w:val="24"/>
        </w:rPr>
        <w:t>w w powietrzu a następnie kreśli</w:t>
      </w:r>
      <w:r>
        <w:rPr>
          <w:sz w:val="24"/>
          <w:szCs w:val="24"/>
        </w:rPr>
        <w:t xml:space="preserve"> na dużych arkuszach </w:t>
      </w:r>
      <w:r w:rsidR="00685DCE">
        <w:rPr>
          <w:sz w:val="24"/>
          <w:szCs w:val="24"/>
        </w:rPr>
        <w:t>(szary papier, karton A3)</w:t>
      </w:r>
      <w:r>
        <w:rPr>
          <w:sz w:val="24"/>
          <w:szCs w:val="24"/>
        </w:rPr>
        <w:t xml:space="preserve"> zygzaki </w:t>
      </w:r>
      <w:r w:rsidR="00685DCE">
        <w:rPr>
          <w:sz w:val="24"/>
          <w:szCs w:val="24"/>
        </w:rPr>
        <w:t>od góry do dołu</w:t>
      </w: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CA21623" wp14:editId="5102C3FF">
            <wp:extent cx="5429250" cy="4000500"/>
            <wp:effectExtent l="0" t="0" r="0" b="0"/>
            <wp:docPr id="37" name="Obraz 37" descr="Pioruny prosto w serce | Głos Po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oruny prosto w serce | Głos Pomorz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6360475" wp14:editId="143208B4">
            <wp:extent cx="5760708" cy="3571875"/>
            <wp:effectExtent l="0" t="0" r="0" b="0"/>
            <wp:docPr id="39" name="Obraz 39" descr="Rwanda. Piorun uderzył w kościół. Zabił co najmniej 16 osó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wanda. Piorun uderzył w kościół. Zabił co najmniej 16 osób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05" cy="357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AAF9C02" wp14:editId="10C22EE0">
            <wp:extent cx="5760708" cy="3733800"/>
            <wp:effectExtent l="0" t="0" r="0" b="0"/>
            <wp:docPr id="41" name="Obraz 41" descr="Turawa. Piorun uderzył w oborę. W ogniu zginęło siedem kr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urawa. Piorun uderzył w oborę. W ogniu zginęło siedem krów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05" cy="373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AA6E59">
      <w:pPr>
        <w:pStyle w:val="Akapitzlist"/>
        <w:rPr>
          <w:sz w:val="24"/>
          <w:szCs w:val="24"/>
        </w:rPr>
      </w:pPr>
    </w:p>
    <w:p w:rsidR="00685DCE" w:rsidRDefault="00685DCE" w:rsidP="00685DCE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„Syk węża” – zabawa usprawniająca rozwój mowy, wydłużanie fazy wydechowej, utrwalanie nawyku mówienia na wydechu, usprawnianie warg i czubka języka, utrwalanie prawidłowej artykulacji głoski</w:t>
      </w:r>
    </w:p>
    <w:p w:rsidR="00685DCE" w:rsidRDefault="00685DCE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trzyma w ręku skakankę, ciągnie ją za sobą po linii prostej, falistej, zygzakowat</w:t>
      </w:r>
      <w:r w:rsidR="00D93483">
        <w:rPr>
          <w:sz w:val="24"/>
          <w:szCs w:val="24"/>
        </w:rPr>
        <w:t>ej, to nasz wąż, którego syczenie będziemy naśladować</w:t>
      </w:r>
    </w:p>
    <w:p w:rsidR="00D93483" w:rsidRDefault="00D93483" w:rsidP="00685DCE">
      <w:pPr>
        <w:pStyle w:val="Akapitzlist"/>
        <w:rPr>
          <w:sz w:val="24"/>
          <w:szCs w:val="24"/>
        </w:rPr>
      </w:pPr>
    </w:p>
    <w:p w:rsidR="00685DCE" w:rsidRPr="00D93483" w:rsidRDefault="00685DCE" w:rsidP="00685DCE">
      <w:pPr>
        <w:pStyle w:val="Akapitzlist"/>
        <w:rPr>
          <w:i/>
          <w:sz w:val="24"/>
          <w:szCs w:val="24"/>
        </w:rPr>
      </w:pPr>
      <w:r w:rsidRPr="00D93483">
        <w:rPr>
          <w:i/>
          <w:sz w:val="24"/>
          <w:szCs w:val="24"/>
        </w:rPr>
        <w:t>Syk węża   E. M. Skorek</w:t>
      </w:r>
    </w:p>
    <w:p w:rsidR="00685DCE" w:rsidRDefault="00685DCE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Idzie sobie mały wąż</w:t>
      </w:r>
      <w:r w:rsidR="00D93483">
        <w:rPr>
          <w:sz w:val="24"/>
          <w:szCs w:val="24"/>
        </w:rPr>
        <w:t>.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Idzie i tak syczy wciąż.</w:t>
      </w:r>
    </w:p>
    <w:p w:rsidR="00D93483" w:rsidRPr="00D93483" w:rsidRDefault="00D93483" w:rsidP="00685DCE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s//s, s//s </w:t>
      </w:r>
      <w:r w:rsidRPr="00D93483">
        <w:rPr>
          <w:b/>
          <w:sz w:val="24"/>
          <w:szCs w:val="24"/>
        </w:rPr>
        <w:t>*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Idzie sobie tenże wąż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stronę lasu, sycząc wciąż.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s//s, s//s </w:t>
      </w:r>
      <w:r w:rsidRPr="00D93483">
        <w:rPr>
          <w:b/>
          <w:sz w:val="24"/>
          <w:szCs w:val="24"/>
        </w:rPr>
        <w:t>*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Syczy, syczy wężyk mały.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syku jego urok cały.</w:t>
      </w:r>
    </w:p>
    <w:p w:rsidR="00D93483" w:rsidRPr="00D93483" w:rsidRDefault="00D93483" w:rsidP="00685DCE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s//s, s//s </w:t>
      </w:r>
      <w:r w:rsidRPr="00D93483">
        <w:rPr>
          <w:b/>
          <w:sz w:val="24"/>
          <w:szCs w:val="24"/>
        </w:rPr>
        <w:t>*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Nikt nie syczy pięknie tak,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Ani krowa, ani szpak.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s//s, s//s </w:t>
      </w:r>
      <w:r w:rsidRPr="00D93483">
        <w:rPr>
          <w:b/>
          <w:sz w:val="24"/>
          <w:szCs w:val="24"/>
        </w:rPr>
        <w:t>*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Nie potrafi tak ropucha,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Nawet ta brzęcząca mucha.</w:t>
      </w:r>
    </w:p>
    <w:p w:rsidR="00D93483" w:rsidRPr="00D93483" w:rsidRDefault="00D93483" w:rsidP="00685DCE">
      <w:pPr>
        <w:pStyle w:val="Akapitzlist"/>
        <w:rPr>
          <w:b/>
          <w:sz w:val="24"/>
          <w:szCs w:val="24"/>
        </w:rPr>
      </w:pPr>
      <w:r>
        <w:rPr>
          <w:sz w:val="24"/>
          <w:szCs w:val="24"/>
        </w:rPr>
        <w:t xml:space="preserve">s//s, s//s </w:t>
      </w:r>
      <w:r w:rsidRPr="00D93483">
        <w:rPr>
          <w:b/>
          <w:sz w:val="24"/>
          <w:szCs w:val="24"/>
        </w:rPr>
        <w:t>*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Twe syczenie, wężu mój,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Też podziwia pszczółek rój.</w:t>
      </w: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s//s, s//s </w:t>
      </w:r>
      <w:r w:rsidRPr="00D93483">
        <w:rPr>
          <w:b/>
          <w:sz w:val="24"/>
          <w:szCs w:val="24"/>
        </w:rPr>
        <w:t>*</w:t>
      </w:r>
    </w:p>
    <w:p w:rsidR="00D93483" w:rsidRDefault="00D93483" w:rsidP="00685DCE">
      <w:pPr>
        <w:pStyle w:val="Akapitzlist"/>
        <w:rPr>
          <w:sz w:val="24"/>
          <w:szCs w:val="24"/>
        </w:rPr>
      </w:pPr>
    </w:p>
    <w:p w:rsidR="00D93483" w:rsidRDefault="00D93483" w:rsidP="00685DCE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W miejscach oznaczonych symbolem </w:t>
      </w:r>
      <w:r w:rsidRPr="00D93483">
        <w:rPr>
          <w:b/>
          <w:sz w:val="24"/>
          <w:szCs w:val="24"/>
        </w:rPr>
        <w:t>(*)</w:t>
      </w:r>
      <w:r>
        <w:rPr>
          <w:sz w:val="24"/>
          <w:szCs w:val="24"/>
        </w:rPr>
        <w:t xml:space="preserve"> dziecko powtarza, naśladuje syk węża – jak najdłużej na jednym wydechu dwukrotnie wypowiada z jednakowym natężeniem głosu głoskę s, robiąc jedną pauzę //, w czasie której na chwilę wstrzymuje oddech</w:t>
      </w:r>
    </w:p>
    <w:p w:rsidR="00417440" w:rsidRDefault="00417440" w:rsidP="00685DCE">
      <w:pPr>
        <w:pStyle w:val="Akapitzlist"/>
        <w:rPr>
          <w:sz w:val="24"/>
          <w:szCs w:val="24"/>
        </w:rPr>
      </w:pPr>
    </w:p>
    <w:p w:rsidR="00417440" w:rsidRDefault="00417440" w:rsidP="00685DCE">
      <w:pPr>
        <w:pStyle w:val="Akapitzlist"/>
        <w:rPr>
          <w:sz w:val="24"/>
          <w:szCs w:val="24"/>
        </w:rPr>
      </w:pPr>
    </w:p>
    <w:p w:rsidR="00D93483" w:rsidRPr="00417440" w:rsidRDefault="00417440" w:rsidP="00685DCE">
      <w:pPr>
        <w:pStyle w:val="Akapitzlist"/>
        <w:rPr>
          <w:b/>
          <w:sz w:val="24"/>
          <w:szCs w:val="24"/>
        </w:rPr>
      </w:pPr>
      <w:r w:rsidRPr="00417440">
        <w:rPr>
          <w:b/>
          <w:sz w:val="24"/>
          <w:szCs w:val="24"/>
        </w:rPr>
        <w:t>Miłej zabawy życzy ciocia Monika!</w:t>
      </w:r>
    </w:p>
    <w:p w:rsidR="00685DCE" w:rsidRPr="00685DCE" w:rsidRDefault="00685DCE" w:rsidP="00685DCE">
      <w:pPr>
        <w:rPr>
          <w:b/>
          <w:sz w:val="24"/>
          <w:szCs w:val="24"/>
        </w:rPr>
      </w:pPr>
      <w:bookmarkStart w:id="0" w:name="_GoBack"/>
      <w:bookmarkEnd w:id="0"/>
    </w:p>
    <w:sectPr w:rsidR="00685DCE" w:rsidRPr="00685DCE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042" w:rsidRDefault="00BC3042" w:rsidP="00CB7949">
      <w:pPr>
        <w:spacing w:after="0" w:line="240" w:lineRule="auto"/>
      </w:pPr>
      <w:r>
        <w:separator/>
      </w:r>
    </w:p>
  </w:endnote>
  <w:endnote w:type="continuationSeparator" w:id="0">
    <w:p w:rsidR="00BC3042" w:rsidRDefault="00BC3042" w:rsidP="00CB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4595090"/>
      <w:docPartObj>
        <w:docPartGallery w:val="Page Numbers (Bottom of Page)"/>
        <w:docPartUnique/>
      </w:docPartObj>
    </w:sdtPr>
    <w:sdtContent>
      <w:p w:rsidR="00CB7949" w:rsidRDefault="00CB79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440">
          <w:rPr>
            <w:noProof/>
          </w:rPr>
          <w:t>12</w:t>
        </w:r>
        <w:r>
          <w:fldChar w:fldCharType="end"/>
        </w:r>
      </w:p>
    </w:sdtContent>
  </w:sdt>
  <w:p w:rsidR="00CB7949" w:rsidRDefault="00CB794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042" w:rsidRDefault="00BC3042" w:rsidP="00CB7949">
      <w:pPr>
        <w:spacing w:after="0" w:line="240" w:lineRule="auto"/>
      </w:pPr>
      <w:r>
        <w:separator/>
      </w:r>
    </w:p>
  </w:footnote>
  <w:footnote w:type="continuationSeparator" w:id="0">
    <w:p w:rsidR="00BC3042" w:rsidRDefault="00BC3042" w:rsidP="00CB7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B51BAD"/>
    <w:multiLevelType w:val="hybridMultilevel"/>
    <w:tmpl w:val="947CE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949"/>
    <w:rsid w:val="002E7BE2"/>
    <w:rsid w:val="00313813"/>
    <w:rsid w:val="00332579"/>
    <w:rsid w:val="00417440"/>
    <w:rsid w:val="004E2A97"/>
    <w:rsid w:val="005216A9"/>
    <w:rsid w:val="00685DCE"/>
    <w:rsid w:val="006E5580"/>
    <w:rsid w:val="00813E37"/>
    <w:rsid w:val="00837AC5"/>
    <w:rsid w:val="009B704F"/>
    <w:rsid w:val="00A07DE6"/>
    <w:rsid w:val="00AA6E59"/>
    <w:rsid w:val="00B33094"/>
    <w:rsid w:val="00BC3042"/>
    <w:rsid w:val="00CB7949"/>
    <w:rsid w:val="00D93483"/>
    <w:rsid w:val="00DD1CE1"/>
    <w:rsid w:val="00FB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B25C73-EE00-4879-AC33-EF5C496E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794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B7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7949"/>
  </w:style>
  <w:style w:type="paragraph" w:styleId="Stopka">
    <w:name w:val="footer"/>
    <w:basedOn w:val="Normalny"/>
    <w:link w:val="StopkaZnak"/>
    <w:uiPriority w:val="99"/>
    <w:unhideWhenUsed/>
    <w:rsid w:val="00CB7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7949"/>
  </w:style>
  <w:style w:type="paragraph" w:styleId="Akapitzlist">
    <w:name w:val="List Paragraph"/>
    <w:basedOn w:val="Normalny"/>
    <w:uiPriority w:val="34"/>
    <w:qFormat/>
    <w:rsid w:val="00837AC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FB664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7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4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aa1ikTmA_Ss" TargetMode="External"/><Relationship Id="rId17" Type="http://schemas.openxmlformats.org/officeDocument/2006/relationships/hyperlink" Target="https://www.youtube.com/watch?v=1HwpFfQ50gM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bNPNm-ORSM" TargetMode="External"/><Relationship Id="rId14" Type="http://schemas.openxmlformats.org/officeDocument/2006/relationships/hyperlink" Target="https://www.youtube.com/watch?v=fBjvmcgy204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884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cp:lastPrinted>2020-06-17T12:58:00Z</cp:lastPrinted>
  <dcterms:created xsi:type="dcterms:W3CDTF">2020-06-17T08:48:00Z</dcterms:created>
  <dcterms:modified xsi:type="dcterms:W3CDTF">2020-06-17T13:03:00Z</dcterms:modified>
</cp:coreProperties>
</file>